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622" w:rsidRPr="00BF1622" w:rsidRDefault="00BF1622" w:rsidP="00DB0EC9">
      <w:pPr>
        <w:shd w:val="clear" w:color="auto" w:fill="FFFFFF"/>
        <w:spacing w:after="270" w:line="450" w:lineRule="atLeast"/>
        <w:jc w:val="both"/>
        <w:outlineLvl w:val="0"/>
        <w:rPr>
          <w:rFonts w:ascii="Arial" w:eastAsia="Times New Roman" w:hAnsi="Arial" w:cs="Arial"/>
          <w:color w:val="303030"/>
          <w:kern w:val="36"/>
          <w:sz w:val="36"/>
          <w:szCs w:val="36"/>
          <w:lang w:eastAsia="ru-RU"/>
        </w:rPr>
      </w:pPr>
      <w:r w:rsidRPr="00BF1622">
        <w:rPr>
          <w:rFonts w:ascii="Arial" w:eastAsia="Times New Roman" w:hAnsi="Arial" w:cs="Arial"/>
          <w:color w:val="303030"/>
          <w:kern w:val="36"/>
          <w:sz w:val="36"/>
          <w:szCs w:val="36"/>
          <w:lang w:eastAsia="ru-RU"/>
        </w:rPr>
        <w:t>Общая информация по оказанию бесплатной юридической помощи</w:t>
      </w:r>
    </w:p>
    <w:p w:rsidR="00BF1622" w:rsidRPr="00BF1622" w:rsidRDefault="00BF1622" w:rsidP="00DB0EC9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BF1622">
        <w:rPr>
          <w:rFonts w:ascii="Arial" w:eastAsia="Times New Roman" w:hAnsi="Arial" w:cs="Arial"/>
          <w:b/>
          <w:bCs/>
          <w:color w:val="303030"/>
          <w:sz w:val="21"/>
          <w:szCs w:val="21"/>
          <w:lang w:eastAsia="ru-RU"/>
        </w:rPr>
        <w:t>I. Порядок и случаи оказания бесплатной юридической помощи</w:t>
      </w:r>
    </w:p>
    <w:p w:rsidR="00BF1622" w:rsidRPr="00BF1622" w:rsidRDefault="00BF1622" w:rsidP="00DB0EC9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BF1622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 </w:t>
      </w:r>
    </w:p>
    <w:p w:rsidR="00BF1622" w:rsidRPr="00BF1622" w:rsidRDefault="00BF1622" w:rsidP="00DB0EC9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BF1622">
        <w:rPr>
          <w:rFonts w:ascii="Arial" w:eastAsia="Times New Roman" w:hAnsi="Arial" w:cs="Arial"/>
          <w:color w:val="303030"/>
          <w:sz w:val="21"/>
          <w:szCs w:val="21"/>
          <w:lang w:eastAsia="ru-RU"/>
        </w:rPr>
        <w:t xml:space="preserve">Бесплатная юридическая помощь оказывается Министерством </w:t>
      </w:r>
      <w:r>
        <w:rPr>
          <w:rFonts w:ascii="Arial" w:eastAsia="Times New Roman" w:hAnsi="Arial" w:cs="Arial"/>
          <w:color w:val="303030"/>
          <w:sz w:val="21"/>
          <w:szCs w:val="21"/>
          <w:lang w:eastAsia="ru-RU"/>
        </w:rPr>
        <w:t>экономики</w:t>
      </w:r>
      <w:r w:rsidRPr="00BF1622">
        <w:rPr>
          <w:rFonts w:ascii="Arial" w:eastAsia="Times New Roman" w:hAnsi="Arial" w:cs="Arial"/>
          <w:color w:val="303030"/>
          <w:sz w:val="21"/>
          <w:szCs w:val="21"/>
          <w:lang w:eastAsia="ru-RU"/>
        </w:rPr>
        <w:t xml:space="preserve"> Республики Татарстан (далее – Министерство) в соответствии с Федеральным законом «О бесплатной юридической помощи в Российской Федерации» и Законом Республики Татарстан «Об оказании бесплатной юридической помощи гражданам в Республике Татарстан».</w:t>
      </w:r>
    </w:p>
    <w:p w:rsidR="00BF1622" w:rsidRPr="00BF1622" w:rsidRDefault="00BF1622" w:rsidP="00DB0EC9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BF1622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 </w:t>
      </w:r>
    </w:p>
    <w:p w:rsidR="00BF1622" w:rsidRPr="00BF1622" w:rsidRDefault="00BF1622" w:rsidP="00DB0EC9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BF1622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Министерство является участником государственной системы бесплатной юридической помощи и оказывает гражданам бесплатную юридическую помощь в виде правового консультирования в устной и письменной форме по вопросам, относящимся к компетенции Министерства.</w:t>
      </w:r>
    </w:p>
    <w:p w:rsidR="00BF1622" w:rsidRPr="00BF1622" w:rsidRDefault="00BF1622" w:rsidP="00DB0EC9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BF1622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 </w:t>
      </w:r>
    </w:p>
    <w:p w:rsidR="00BF1622" w:rsidRPr="00BF1622" w:rsidRDefault="00BF1622" w:rsidP="00DB0EC9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BF1622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Гражданин может обратиться в Министерство за оказанием бесплатной юридической помощи в письменной форме или в форме электронного документа, а также устно в рамках личного приема граждан.</w:t>
      </w:r>
    </w:p>
    <w:p w:rsidR="00BF1622" w:rsidRPr="00BF1622" w:rsidRDefault="00BF1622" w:rsidP="00DB0EC9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BF1622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 </w:t>
      </w:r>
    </w:p>
    <w:p w:rsidR="00BF1622" w:rsidRPr="00BF1622" w:rsidRDefault="00BF1622" w:rsidP="00DB0EC9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BF1622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Бесплатная юридическая помощь оказывается Министерством в порядке, установленном законодательством Российской Федерации и законодательством Республики Татарстан для рассмотрения обращений граждан.</w:t>
      </w:r>
    </w:p>
    <w:p w:rsidR="00BF1622" w:rsidRPr="00BF1622" w:rsidRDefault="00BF1622" w:rsidP="00DB0EC9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BF1622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 </w:t>
      </w:r>
    </w:p>
    <w:p w:rsidR="00BF1622" w:rsidRPr="00BF1622" w:rsidRDefault="00BF1622" w:rsidP="00DB0EC9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BF1622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Личный прием граждан по оказанию бесплатной юридической помощи проводи</w:t>
      </w:r>
      <w:r w:rsidR="007F2AEA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тся Министерством по средам с 16</w:t>
      </w:r>
      <w:r w:rsidRPr="00BF1622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.00 – 1</w:t>
      </w:r>
      <w:r w:rsidR="007F2AEA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7</w:t>
      </w:r>
      <w:r w:rsidRPr="00BF1622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.</w:t>
      </w:r>
      <w:r w:rsidR="007F2AEA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3</w:t>
      </w:r>
      <w:r w:rsidRPr="00BF1622">
        <w:rPr>
          <w:rFonts w:ascii="Arial" w:eastAsia="Times New Roman" w:hAnsi="Arial" w:cs="Arial"/>
          <w:color w:val="303030"/>
          <w:sz w:val="21"/>
          <w:szCs w:val="21"/>
          <w:lang w:eastAsia="ru-RU"/>
        </w:rPr>
        <w:t xml:space="preserve">0 по адресу: г. Казань, ул. </w:t>
      </w:r>
      <w:r w:rsidR="007F2AEA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Московская</w:t>
      </w:r>
      <w:r w:rsidRPr="00BF1622">
        <w:rPr>
          <w:rFonts w:ascii="Arial" w:eastAsia="Times New Roman" w:hAnsi="Arial" w:cs="Arial"/>
          <w:color w:val="303030"/>
          <w:sz w:val="21"/>
          <w:szCs w:val="21"/>
          <w:lang w:eastAsia="ru-RU"/>
        </w:rPr>
        <w:t xml:space="preserve">, д. 55, </w:t>
      </w:r>
      <w:proofErr w:type="spellStart"/>
      <w:r w:rsidRPr="00BF1622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каб</w:t>
      </w:r>
      <w:proofErr w:type="spellEnd"/>
      <w:r w:rsidRPr="00BF1622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. 30</w:t>
      </w:r>
      <w:r w:rsidR="007F2AEA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9</w:t>
      </w:r>
      <w:r w:rsidRPr="00BF1622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.</w:t>
      </w:r>
    </w:p>
    <w:p w:rsidR="00BF1622" w:rsidRPr="00BF1622" w:rsidRDefault="00BF1622" w:rsidP="00DB0EC9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BF1622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 </w:t>
      </w:r>
    </w:p>
    <w:p w:rsidR="00BF1622" w:rsidRPr="00BF1622" w:rsidRDefault="00BF1622" w:rsidP="00DB0EC9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BF1622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Для получения бесплатной юридической помощи при себе необходимо иметь:</w:t>
      </w:r>
    </w:p>
    <w:p w:rsidR="00BF1622" w:rsidRPr="00BF1622" w:rsidRDefault="00BF1622" w:rsidP="00DB0EC9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BF1622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копию паспорта или иного документа, удостоверяющего личность;</w:t>
      </w:r>
    </w:p>
    <w:p w:rsidR="00BF1622" w:rsidRPr="00BF1622" w:rsidRDefault="00BF1622" w:rsidP="00DB0EC9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BF1622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документы, подтверждающие отнесение гражданина к одной из категорий граждан, имеющих право на получение бесплатной юридической помощи.</w:t>
      </w:r>
    </w:p>
    <w:p w:rsidR="00BF1622" w:rsidRPr="00BF1622" w:rsidRDefault="00BF1622" w:rsidP="00DB0EC9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BF1622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 </w:t>
      </w:r>
    </w:p>
    <w:p w:rsidR="00BF1622" w:rsidRDefault="00BF1622" w:rsidP="00DB0EC9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BF1622">
        <w:rPr>
          <w:rFonts w:ascii="Arial" w:eastAsia="Times New Roman" w:hAnsi="Arial" w:cs="Arial"/>
          <w:color w:val="303030"/>
          <w:sz w:val="21"/>
          <w:szCs w:val="21"/>
          <w:lang w:eastAsia="ru-RU"/>
        </w:rPr>
        <w:t xml:space="preserve">Обращения в письменной форме необходимо направлять по адресу: ул. </w:t>
      </w:r>
      <w:r w:rsidR="007F2AEA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Московская</w:t>
      </w:r>
      <w:r w:rsidRPr="00BF1622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, д. 55, г. Казань, РТ, 420021, обращения в форме электронного документа - на E-</w:t>
      </w:r>
      <w:proofErr w:type="spellStart"/>
      <w:r w:rsidRPr="00BF1622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mail</w:t>
      </w:r>
      <w:proofErr w:type="spellEnd"/>
      <w:r w:rsidRPr="00BF1622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: </w:t>
      </w:r>
      <w:r w:rsidR="007F2AEA" w:rsidRPr="007F2AEA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me.rt@tatar.ru</w:t>
      </w:r>
      <w:r w:rsidR="007F2AEA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.</w:t>
      </w:r>
    </w:p>
    <w:p w:rsidR="007F2AEA" w:rsidRPr="00BF1622" w:rsidRDefault="007F2AEA" w:rsidP="00DB0EC9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</w:p>
    <w:p w:rsidR="00BF1622" w:rsidRPr="00BF1622" w:rsidRDefault="00BF1622" w:rsidP="00DB0EC9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proofErr w:type="gramStart"/>
      <w:r w:rsidRPr="00BF1622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В соответствии с пунктом 15 Порядка взаимодействия участников государственной системы бесплатной юридической помощи на территории Республики Татарстан, утвержденного Указом Президента Республики Татарстан   от 24 мая 2013 года № УП-444, в случае если решение поставленных гражданином (его законным представителем) вопросов относится к компетенции иного участника государственной системы бесплатной юридической помощи, то при обращении гражданина лично гражданину в день обращения разъясняется порядок обращения</w:t>
      </w:r>
      <w:proofErr w:type="gramEnd"/>
      <w:r w:rsidRPr="00BF1622">
        <w:rPr>
          <w:rFonts w:ascii="Arial" w:eastAsia="Times New Roman" w:hAnsi="Arial" w:cs="Arial"/>
          <w:color w:val="303030"/>
          <w:sz w:val="21"/>
          <w:szCs w:val="21"/>
          <w:lang w:eastAsia="ru-RU"/>
        </w:rPr>
        <w:t xml:space="preserve"> по принадлежности.</w:t>
      </w:r>
    </w:p>
    <w:p w:rsidR="00BF1622" w:rsidRPr="00BF1622" w:rsidRDefault="00BF1622" w:rsidP="00DB0EC9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BF1622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 </w:t>
      </w:r>
    </w:p>
    <w:p w:rsidR="00BF1622" w:rsidRPr="00BF1622" w:rsidRDefault="00BF1622" w:rsidP="00DB0EC9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BF1622">
        <w:rPr>
          <w:rFonts w:ascii="Arial" w:eastAsia="Times New Roman" w:hAnsi="Arial" w:cs="Arial"/>
          <w:b/>
          <w:bCs/>
          <w:color w:val="303030"/>
          <w:sz w:val="21"/>
          <w:szCs w:val="21"/>
          <w:lang w:eastAsia="ru-RU"/>
        </w:rPr>
        <w:t xml:space="preserve">II. Содержание, пределы осуществления, способы реализации и </w:t>
      </w:r>
      <w:proofErr w:type="gramStart"/>
      <w:r w:rsidRPr="00BF1622">
        <w:rPr>
          <w:rFonts w:ascii="Arial" w:eastAsia="Times New Roman" w:hAnsi="Arial" w:cs="Arial"/>
          <w:b/>
          <w:bCs/>
          <w:color w:val="303030"/>
          <w:sz w:val="21"/>
          <w:szCs w:val="21"/>
          <w:lang w:eastAsia="ru-RU"/>
        </w:rPr>
        <w:t>защиты</w:t>
      </w:r>
      <w:proofErr w:type="gramEnd"/>
      <w:r w:rsidRPr="00BF1622">
        <w:rPr>
          <w:rFonts w:ascii="Arial" w:eastAsia="Times New Roman" w:hAnsi="Arial" w:cs="Arial"/>
          <w:b/>
          <w:bCs/>
          <w:color w:val="303030"/>
          <w:sz w:val="21"/>
          <w:szCs w:val="21"/>
          <w:lang w:eastAsia="ru-RU"/>
        </w:rPr>
        <w:t xml:space="preserve"> гарантированных законодательством Российской Федерации прав, свобод и законных интересов граждан, содержание обязанностей граждан и пределы исполнения таких обязанностей</w:t>
      </w:r>
    </w:p>
    <w:p w:rsidR="00BF1622" w:rsidRPr="00BF1622" w:rsidRDefault="00BF1622" w:rsidP="00DB0EC9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BF1622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 </w:t>
      </w:r>
    </w:p>
    <w:p w:rsidR="00BF1622" w:rsidRPr="00BF1622" w:rsidRDefault="00BF1622" w:rsidP="00DB0EC9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BF1622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1. Содержание права на обращения выражается в праве на безвозмездной основе, свободно и добровольно обращаться лично (через представителя) в устной форме, а также направлять в письменной форме или в форме электронного документа обращения в Министерство.</w:t>
      </w:r>
    </w:p>
    <w:p w:rsidR="00BF1622" w:rsidRPr="00BF1622" w:rsidRDefault="00BF1622" w:rsidP="00DB0EC9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BF1622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 </w:t>
      </w:r>
    </w:p>
    <w:p w:rsidR="00BF1622" w:rsidRPr="00BF1622" w:rsidRDefault="00BF1622" w:rsidP="00DB0EC9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BF1622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2. Пределы осуществления: осуществление гражданами права на обращение не должно нарушать права и свободы других лиц.</w:t>
      </w:r>
    </w:p>
    <w:p w:rsidR="00BF1622" w:rsidRPr="00BF1622" w:rsidRDefault="00BF1622" w:rsidP="00DB0EC9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BF1622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 </w:t>
      </w:r>
    </w:p>
    <w:p w:rsidR="00BF1622" w:rsidRPr="00BF1622" w:rsidRDefault="00BF1622" w:rsidP="00DB0EC9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BF1622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3. Способ реализации:</w:t>
      </w:r>
    </w:p>
    <w:p w:rsidR="00BF1622" w:rsidRPr="00BF1622" w:rsidRDefault="00BF1622" w:rsidP="00DB0EC9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BF1622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посредством направления обращения в письменной форме (в форме электронного документа) или его доставления лично (через представителя) гражданином;</w:t>
      </w:r>
    </w:p>
    <w:p w:rsidR="00BF1622" w:rsidRPr="00BF1622" w:rsidRDefault="00BF1622" w:rsidP="00DB0EC9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BF1622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посредством проведения личного приема гражданина.</w:t>
      </w:r>
    </w:p>
    <w:p w:rsidR="00BF1622" w:rsidRPr="00BF1622" w:rsidRDefault="00BF1622" w:rsidP="00DB0EC9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BF1622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 </w:t>
      </w:r>
    </w:p>
    <w:p w:rsidR="00BF1622" w:rsidRPr="00BF1622" w:rsidRDefault="00BF1622" w:rsidP="00DB0EC9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BF1622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4. Защита права на обращение реализуется следующими гарантиями:</w:t>
      </w:r>
    </w:p>
    <w:p w:rsidR="00BF1622" w:rsidRPr="00BF1622" w:rsidRDefault="00BF1622" w:rsidP="00DB0EC9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proofErr w:type="gramStart"/>
      <w:r w:rsidRPr="00BF1622">
        <w:rPr>
          <w:rFonts w:ascii="Arial" w:eastAsia="Times New Roman" w:hAnsi="Arial" w:cs="Arial"/>
          <w:color w:val="303030"/>
          <w:sz w:val="21"/>
          <w:szCs w:val="21"/>
          <w:lang w:eastAsia="ru-RU"/>
        </w:rPr>
        <w:lastRenderedPageBreak/>
        <w:t>запрет преследования гражданина в связи с его обращением в Министерство с критикой деятельности Министерства (должностного лица) либо в целях восстановления или защиты своих прав, свобод и законных интересов либо прав, свобод и законных интересов других лиц;</w:t>
      </w:r>
      <w:proofErr w:type="gramEnd"/>
    </w:p>
    <w:p w:rsidR="00BF1622" w:rsidRPr="00BF1622" w:rsidRDefault="00BF1622" w:rsidP="00DB0EC9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BF1622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запрет разглашения сведений, содержащихся в обращении, а также сведений, касающихся частной жизни гражданина, без его согласия;</w:t>
      </w:r>
    </w:p>
    <w:p w:rsidR="00BF1622" w:rsidRPr="00BF1622" w:rsidRDefault="00BF1622" w:rsidP="00DB0EC9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BF1622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возможность обращения с жалобой на принятое по обращению решение или на действия (бездействие) в связи с рассмотрением обращения в административном порядке в соответствии с действующим законодательством.</w:t>
      </w:r>
    </w:p>
    <w:p w:rsidR="00BF1622" w:rsidRPr="00BF1622" w:rsidRDefault="00BF1622" w:rsidP="00DB0EC9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BF1622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 </w:t>
      </w:r>
    </w:p>
    <w:p w:rsidR="00BF1622" w:rsidRPr="00BF1622" w:rsidRDefault="00BF1622" w:rsidP="00DB0EC9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BF1622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5. Содержание обязанностей граждан, связанных с реализацией права на обращение в Министерство в рамках бесплатной юридической помощи, выражается в соблюдении требований к таким обращениям:</w:t>
      </w:r>
    </w:p>
    <w:p w:rsidR="00BF1622" w:rsidRPr="00BF1622" w:rsidRDefault="00BF1622" w:rsidP="00DB0EC9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BF1622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в письменном обращении указывается либо наименование Министерства, либо фамилия, имя, отчество соответствующего должностного лица, либо должность соответствующего лица;</w:t>
      </w:r>
    </w:p>
    <w:p w:rsidR="00BF1622" w:rsidRPr="00BF1622" w:rsidRDefault="00BF1622" w:rsidP="00DB0EC9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BF1622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в письменном обращении указывается фамилия, имя, отчество заявителя (последнее - при наличии), почтовый адрес, по которому должны быть направлены ответы, уведомление о переадресации обращения;</w:t>
      </w:r>
    </w:p>
    <w:p w:rsidR="00BF1622" w:rsidRPr="00BF1622" w:rsidRDefault="00BF1622" w:rsidP="00DB0EC9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BF1622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содержится суть предложения, заявления или жалобы и ставится личная подпись гражданина и дата;</w:t>
      </w:r>
    </w:p>
    <w:p w:rsidR="00BF1622" w:rsidRPr="00BF1622" w:rsidRDefault="00BF1622" w:rsidP="00DB0EC9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BF1622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в случае необходимости в подтверждение своих доводов гражданин прилагает к письменному обращению соответствующие документы и материалы, либо их копии;</w:t>
      </w:r>
    </w:p>
    <w:p w:rsidR="00BF1622" w:rsidRPr="00BF1622" w:rsidRDefault="00BF1622" w:rsidP="00DB0EC9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BF1622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обращение гражданина в форме электронного документа в обязательном порядке должно содержать фамилию, имя, отчество (последнее –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форме, и суть предложения, заявления или жалобы;</w:t>
      </w:r>
    </w:p>
    <w:p w:rsidR="00BF1622" w:rsidRPr="00BF1622" w:rsidRDefault="00BF1622" w:rsidP="00DB0EC9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BF1622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в случае необходимости в подтверждение своих доводов гражданин прилагает к обращению в форме электронного документа (в виде вложения) необходимые документы и материалы в электронной форме либо направить эти документы и материалы или их копии в письменной форме.</w:t>
      </w:r>
    </w:p>
    <w:p w:rsidR="00BF1622" w:rsidRPr="00BF1622" w:rsidRDefault="00BF1622" w:rsidP="00DB0EC9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BF1622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 </w:t>
      </w:r>
    </w:p>
    <w:p w:rsidR="00BF1622" w:rsidRPr="00BF1622" w:rsidRDefault="00BF1622" w:rsidP="00DB0EC9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BF1622">
        <w:rPr>
          <w:rFonts w:ascii="Arial" w:eastAsia="Times New Roman" w:hAnsi="Arial" w:cs="Arial"/>
          <w:b/>
          <w:bCs/>
          <w:color w:val="303030"/>
          <w:sz w:val="21"/>
          <w:szCs w:val="21"/>
          <w:lang w:eastAsia="ru-RU"/>
        </w:rPr>
        <w:t xml:space="preserve">III. Компетенция и порядок деятельности Министерства </w:t>
      </w:r>
      <w:r w:rsidR="007F2AEA">
        <w:rPr>
          <w:rFonts w:ascii="Arial" w:eastAsia="Times New Roman" w:hAnsi="Arial" w:cs="Arial"/>
          <w:b/>
          <w:bCs/>
          <w:color w:val="303030"/>
          <w:sz w:val="21"/>
          <w:szCs w:val="21"/>
          <w:lang w:eastAsia="ru-RU"/>
        </w:rPr>
        <w:t>экономики</w:t>
      </w:r>
      <w:r w:rsidRPr="00BF1622">
        <w:rPr>
          <w:rFonts w:ascii="Arial" w:eastAsia="Times New Roman" w:hAnsi="Arial" w:cs="Arial"/>
          <w:b/>
          <w:bCs/>
          <w:color w:val="303030"/>
          <w:sz w:val="21"/>
          <w:szCs w:val="21"/>
          <w:lang w:eastAsia="ru-RU"/>
        </w:rPr>
        <w:t xml:space="preserve"> Республики Татарстан, полномочия должностных лиц</w:t>
      </w:r>
    </w:p>
    <w:p w:rsidR="00BF1622" w:rsidRPr="00BF1622" w:rsidRDefault="00BF1622" w:rsidP="00DB0EC9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BF1622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 </w:t>
      </w:r>
    </w:p>
    <w:p w:rsidR="00BF1622" w:rsidRPr="00BF1622" w:rsidRDefault="00BF1622" w:rsidP="00DB0EC9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BF1622">
        <w:rPr>
          <w:rFonts w:ascii="Arial" w:eastAsia="Times New Roman" w:hAnsi="Arial" w:cs="Arial"/>
          <w:color w:val="303030"/>
          <w:sz w:val="21"/>
          <w:szCs w:val="21"/>
          <w:lang w:eastAsia="ru-RU"/>
        </w:rPr>
        <w:t xml:space="preserve">Компетенция и порядок деятельности Министерства, полномочия должностных лиц определены Положением о Министерстве, утвержденным постановлением Кабинета Министров Республики Татарстан от </w:t>
      </w:r>
      <w:r w:rsidR="007F2AEA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23.07.2007</w:t>
      </w:r>
      <w:r w:rsidRPr="00BF1622">
        <w:rPr>
          <w:rFonts w:ascii="Arial" w:eastAsia="Times New Roman" w:hAnsi="Arial" w:cs="Arial"/>
          <w:color w:val="303030"/>
          <w:sz w:val="21"/>
          <w:szCs w:val="21"/>
          <w:lang w:eastAsia="ru-RU"/>
        </w:rPr>
        <w:t xml:space="preserve"> № </w:t>
      </w:r>
      <w:r w:rsidR="007F2AEA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325</w:t>
      </w:r>
      <w:r w:rsidRPr="00BF1622">
        <w:rPr>
          <w:rFonts w:ascii="Arial" w:eastAsia="Times New Roman" w:hAnsi="Arial" w:cs="Arial"/>
          <w:color w:val="303030"/>
          <w:sz w:val="21"/>
          <w:szCs w:val="21"/>
          <w:lang w:eastAsia="ru-RU"/>
        </w:rPr>
        <w:t xml:space="preserve"> «Вопросы Министерства </w:t>
      </w:r>
      <w:r w:rsidR="007F2AEA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экономики</w:t>
      </w:r>
      <w:r w:rsidRPr="00BF1622">
        <w:rPr>
          <w:rFonts w:ascii="Arial" w:eastAsia="Times New Roman" w:hAnsi="Arial" w:cs="Arial"/>
          <w:color w:val="303030"/>
          <w:sz w:val="21"/>
          <w:szCs w:val="21"/>
          <w:lang w:eastAsia="ru-RU"/>
        </w:rPr>
        <w:t xml:space="preserve"> Республики Татарстан».</w:t>
      </w:r>
    </w:p>
    <w:p w:rsidR="00BF1622" w:rsidRPr="00BF1622" w:rsidRDefault="00BF1622" w:rsidP="00DB0EC9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BF1622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 </w:t>
      </w:r>
    </w:p>
    <w:p w:rsidR="00BF1622" w:rsidRPr="00BF1622" w:rsidRDefault="007F2AEA" w:rsidP="00DB0EC9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303030"/>
          <w:sz w:val="21"/>
          <w:szCs w:val="21"/>
          <w:lang w:val="en-US" w:eastAsia="ru-RU"/>
        </w:rPr>
        <w:t>I</w:t>
      </w:r>
      <w:r w:rsidR="00BF1622" w:rsidRPr="00BF1622">
        <w:rPr>
          <w:rFonts w:ascii="Arial" w:eastAsia="Times New Roman" w:hAnsi="Arial" w:cs="Arial"/>
          <w:b/>
          <w:bCs/>
          <w:color w:val="303030"/>
          <w:sz w:val="21"/>
          <w:szCs w:val="21"/>
          <w:lang w:eastAsia="ru-RU"/>
        </w:rPr>
        <w:t xml:space="preserve">V. Основания, условия и порядок обжалования решений и действий (бездействия) Министерства </w:t>
      </w:r>
      <w:r w:rsidR="00DB0EC9">
        <w:rPr>
          <w:rFonts w:ascii="Arial" w:eastAsia="Times New Roman" w:hAnsi="Arial" w:cs="Arial"/>
          <w:b/>
          <w:bCs/>
          <w:color w:val="303030"/>
          <w:sz w:val="21"/>
          <w:szCs w:val="21"/>
          <w:lang w:eastAsia="ru-RU"/>
        </w:rPr>
        <w:t>экономики</w:t>
      </w:r>
      <w:r w:rsidR="00BF1622" w:rsidRPr="00BF1622">
        <w:rPr>
          <w:rFonts w:ascii="Arial" w:eastAsia="Times New Roman" w:hAnsi="Arial" w:cs="Arial"/>
          <w:b/>
          <w:bCs/>
          <w:color w:val="303030"/>
          <w:sz w:val="21"/>
          <w:szCs w:val="21"/>
          <w:lang w:eastAsia="ru-RU"/>
        </w:rPr>
        <w:t xml:space="preserve"> Республики Татарстан, а также его должностных лиц</w:t>
      </w:r>
    </w:p>
    <w:p w:rsidR="00BF1622" w:rsidRPr="00BF1622" w:rsidRDefault="00BF1622" w:rsidP="00DB0EC9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BF1622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 </w:t>
      </w:r>
    </w:p>
    <w:p w:rsidR="00BF1622" w:rsidRPr="00BF1622" w:rsidRDefault="00BF1622" w:rsidP="00DB0EC9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BF1622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Гражданин вправе обжаловать решения и действия (бездействие) Министерства, должностных лиц Министерства (далее – должностное лицо) в досудебном (внесудебном) и судебном порядке.</w:t>
      </w:r>
    </w:p>
    <w:p w:rsidR="00BF1622" w:rsidRPr="00BF1622" w:rsidRDefault="00BF1622" w:rsidP="00DB0EC9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BF1622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 </w:t>
      </w:r>
    </w:p>
    <w:p w:rsidR="00BF1622" w:rsidRPr="00BF1622" w:rsidRDefault="00BF1622" w:rsidP="00DB0EC9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BF1622">
        <w:rPr>
          <w:rFonts w:ascii="Arial" w:eastAsia="Times New Roman" w:hAnsi="Arial" w:cs="Arial"/>
          <w:color w:val="303030"/>
          <w:sz w:val="21"/>
          <w:szCs w:val="21"/>
          <w:lang w:eastAsia="ru-RU"/>
        </w:rPr>
        <w:t xml:space="preserve">В досудебном (внесудебном) порядке решения и действия (бездействие) Министерства обжалуются в Кабинет Министров Республики Татарстан, а решения и действия (бездействие) должностных лиц обжалуются министру </w:t>
      </w:r>
      <w:r w:rsidR="007F2AEA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экономики</w:t>
      </w:r>
      <w:r w:rsidRPr="00BF1622">
        <w:rPr>
          <w:rFonts w:ascii="Arial" w:eastAsia="Times New Roman" w:hAnsi="Arial" w:cs="Arial"/>
          <w:color w:val="303030"/>
          <w:sz w:val="21"/>
          <w:szCs w:val="21"/>
          <w:lang w:eastAsia="ru-RU"/>
        </w:rPr>
        <w:t xml:space="preserve"> Республики Татарстан.</w:t>
      </w:r>
    </w:p>
    <w:p w:rsidR="00BF1622" w:rsidRPr="00BF1622" w:rsidRDefault="00BF1622" w:rsidP="00DB0EC9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BF1622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 </w:t>
      </w:r>
    </w:p>
    <w:p w:rsidR="00BF1622" w:rsidRPr="00BF1622" w:rsidRDefault="00BF1622" w:rsidP="00DB0EC9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BF1622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Обращение гражданина, содержащее обжалование решений, действий (бездействия) конкретных должностных лиц, не может направляться этим лицам  для рассмотрения и подготовки ответа гражданину. Если исполнение данного условия невозможно, обращение возвращается гражданину с разъяснением его права обжаловать соответствующие решения или действия (бездействие) в установленном порядке в суд.</w:t>
      </w:r>
    </w:p>
    <w:p w:rsidR="00BF1622" w:rsidRPr="00BF1622" w:rsidRDefault="00BF1622" w:rsidP="00DB0EC9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BF1622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 </w:t>
      </w:r>
    </w:p>
    <w:p w:rsidR="00BF1622" w:rsidRPr="00BF1622" w:rsidRDefault="00BF1622" w:rsidP="00DB0EC9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BF1622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Основанием для начала досудебного (внесудебного) обжалования является поступление жалобы в Министерство.</w:t>
      </w:r>
      <w:bookmarkStart w:id="0" w:name="_GoBack"/>
      <w:bookmarkEnd w:id="0"/>
    </w:p>
    <w:p w:rsidR="00BF1622" w:rsidRPr="00BF1622" w:rsidRDefault="00BF1622" w:rsidP="00DB0EC9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BF1622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 </w:t>
      </w:r>
    </w:p>
    <w:p w:rsidR="00BF1622" w:rsidRPr="00BF1622" w:rsidRDefault="00BF1622" w:rsidP="00DB0EC9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BF1622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Способы передачи и направления жалоб гражданами, требования к письменным жалобам, а также порядок рассмотрения письменных и устных жалоб установлены Федеральным законом от 2 мая 2006 года № 59-ФЗ «О порядке рассмотрения обращений граждан Российской Федерации».</w:t>
      </w:r>
    </w:p>
    <w:p w:rsidR="00BF1622" w:rsidRPr="00BF1622" w:rsidRDefault="00BF1622" w:rsidP="00DB0EC9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BF1622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 </w:t>
      </w:r>
    </w:p>
    <w:p w:rsidR="00BF1622" w:rsidRPr="00BF1622" w:rsidRDefault="00BF1622" w:rsidP="00DB0EC9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BF1622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Споры, связанные с решениями и действиями (бездействием) Министерства, его должностных лиц разрешаются в судебном порядке в соответствии с законодательством Российской Федерации.</w:t>
      </w:r>
    </w:p>
    <w:p w:rsidR="00BF1622" w:rsidRPr="00BF1622" w:rsidRDefault="00BF1622" w:rsidP="00DB0EC9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BF1622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 </w:t>
      </w:r>
    </w:p>
    <w:p w:rsidR="00BF1622" w:rsidRPr="00BF1622" w:rsidRDefault="00BF1622" w:rsidP="00DB0EC9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BF1622">
        <w:rPr>
          <w:rFonts w:ascii="Arial" w:eastAsia="Times New Roman" w:hAnsi="Arial" w:cs="Arial"/>
          <w:color w:val="303030"/>
          <w:sz w:val="21"/>
          <w:szCs w:val="21"/>
          <w:lang w:eastAsia="ru-RU"/>
        </w:rPr>
        <w:lastRenderedPageBreak/>
        <w:t>Обжалование производится в сроки и по правилам подведомственности и подсудности, установленным процессуальным законодательством Российской Федерации (глава 25 Гражданского процессуального кодекса Российской Федерации).</w:t>
      </w:r>
    </w:p>
    <w:p w:rsidR="00BF1622" w:rsidRPr="00BF1622" w:rsidRDefault="00BF1622" w:rsidP="00DB0EC9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BF1622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 </w:t>
      </w:r>
    </w:p>
    <w:p w:rsidR="005A44CC" w:rsidRPr="00BF1622" w:rsidRDefault="005A44CC" w:rsidP="00DB0EC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A44CC" w:rsidRPr="00BF1622" w:rsidSect="005A44CC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64F5F"/>
    <w:multiLevelType w:val="hybridMultilevel"/>
    <w:tmpl w:val="79E23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CC5"/>
    <w:rsid w:val="003262B8"/>
    <w:rsid w:val="005723E5"/>
    <w:rsid w:val="005A44CC"/>
    <w:rsid w:val="006A4117"/>
    <w:rsid w:val="006B05E6"/>
    <w:rsid w:val="006D3CF8"/>
    <w:rsid w:val="00756EBB"/>
    <w:rsid w:val="007E611A"/>
    <w:rsid w:val="007F2AEA"/>
    <w:rsid w:val="00816A99"/>
    <w:rsid w:val="008A0D77"/>
    <w:rsid w:val="00983CC5"/>
    <w:rsid w:val="00A22EFA"/>
    <w:rsid w:val="00B80C14"/>
    <w:rsid w:val="00BD2203"/>
    <w:rsid w:val="00BD2E67"/>
    <w:rsid w:val="00BF1622"/>
    <w:rsid w:val="00C44367"/>
    <w:rsid w:val="00C72AF7"/>
    <w:rsid w:val="00DB0EC9"/>
    <w:rsid w:val="00F56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67D6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F567D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F567D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F567D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F567D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F567D6"/>
    <w:pPr>
      <w:autoSpaceDE w:val="0"/>
      <w:autoSpaceDN w:val="0"/>
      <w:adjustRightInd w:val="0"/>
      <w:spacing w:after="0" w:line="240" w:lineRule="auto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F567D6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table" w:styleId="a3">
    <w:name w:val="Table Grid"/>
    <w:basedOn w:val="a1"/>
    <w:uiPriority w:val="59"/>
    <w:rsid w:val="006A41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56EB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F2A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67D6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F567D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F567D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F567D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F567D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F567D6"/>
    <w:pPr>
      <w:autoSpaceDE w:val="0"/>
      <w:autoSpaceDN w:val="0"/>
      <w:adjustRightInd w:val="0"/>
      <w:spacing w:after="0" w:line="240" w:lineRule="auto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F567D6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table" w:styleId="a3">
    <w:name w:val="Table Grid"/>
    <w:basedOn w:val="a1"/>
    <w:uiPriority w:val="59"/>
    <w:rsid w:val="006A41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56EB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F2A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8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7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5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8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7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8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4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7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4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6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0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7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3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4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0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9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8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4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4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1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3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4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9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9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3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1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3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2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8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7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6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8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7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BFA88-DAB6-4C73-A2B5-E38CB8596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3</Pages>
  <Words>1079</Words>
  <Characters>6154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Галиуллин</dc:creator>
  <cp:keywords/>
  <dc:description/>
  <cp:lastModifiedBy>Галиуллин</cp:lastModifiedBy>
  <cp:revision>14</cp:revision>
  <cp:lastPrinted>2016-02-11T14:42:00Z</cp:lastPrinted>
  <dcterms:created xsi:type="dcterms:W3CDTF">2016-01-29T08:10:00Z</dcterms:created>
  <dcterms:modified xsi:type="dcterms:W3CDTF">2016-02-19T13:04:00Z</dcterms:modified>
</cp:coreProperties>
</file>